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1867" w14:textId="77777777" w:rsidR="00276D38" w:rsidRPr="00346588" w:rsidRDefault="00276D38" w:rsidP="00276D38">
      <w:pPr>
        <w:rPr>
          <w:rFonts w:ascii="Tahoma" w:hAnsi="Tahoma" w:cs="Tahoma"/>
          <w:b/>
          <w:szCs w:val="20"/>
          <w:lang w:val="nl-NL" w:eastAsia="ja-JP"/>
        </w:rPr>
      </w:pPr>
    </w:p>
    <w:p w14:paraId="52F11868" w14:textId="77777777" w:rsidR="00720107" w:rsidRPr="007427B2" w:rsidRDefault="00346588" w:rsidP="00720107">
      <w:pPr>
        <w:jc w:val="center"/>
        <w:rPr>
          <w:rFonts w:ascii="Tahoma" w:hAnsi="Tahoma" w:cs="Tahoma"/>
          <w:b/>
          <w:szCs w:val="20"/>
          <w:lang w:val="nl-NL" w:eastAsia="ja-JP"/>
        </w:rPr>
      </w:pPr>
      <w:r w:rsidRPr="007427B2">
        <w:rPr>
          <w:rFonts w:ascii="Tahoma" w:hAnsi="Tahoma" w:cs="Tahoma"/>
          <w:b/>
          <w:szCs w:val="20"/>
          <w:lang w:val="nl-NL" w:eastAsia="ja-JP"/>
        </w:rPr>
        <w:t xml:space="preserve">FINEO Safety </w:t>
      </w:r>
      <w:r>
        <w:rPr>
          <w:rFonts w:ascii="Tahoma" w:hAnsi="Tahoma" w:cs="Tahoma"/>
          <w:b/>
          <w:szCs w:val="20"/>
          <w:lang w:val="nl-NL" w:eastAsia="ja-JP"/>
        </w:rPr>
        <w:t xml:space="preserve">8 - </w:t>
      </w:r>
      <w:r w:rsidRPr="00346588">
        <w:rPr>
          <w:rFonts w:ascii="Tahoma" w:hAnsi="Tahoma" w:cs="Tahoma"/>
          <w:b/>
          <w:szCs w:val="20"/>
          <w:lang w:val="nl-NL" w:eastAsia="ja-JP"/>
        </w:rPr>
        <w:t xml:space="preserve">vacuüm isolatieglas met gelaagd veiligheidsglas </w:t>
      </w:r>
    </w:p>
    <w:p w14:paraId="52F11869" w14:textId="77777777" w:rsidR="007427B2" w:rsidRPr="007427B2" w:rsidRDefault="007427B2" w:rsidP="00720107">
      <w:pPr>
        <w:jc w:val="center"/>
        <w:rPr>
          <w:rFonts w:ascii="Tahoma" w:hAnsi="Tahoma" w:cs="Tahoma"/>
          <w:sz w:val="20"/>
          <w:szCs w:val="20"/>
          <w:lang w:val="nl-NL" w:eastAsia="ja-JP"/>
        </w:rPr>
      </w:pPr>
    </w:p>
    <w:p w14:paraId="52F1186A" w14:textId="77777777" w:rsidR="00D956D2" w:rsidRPr="007427B2" w:rsidRDefault="00346588" w:rsidP="00D956D2">
      <w:pPr>
        <w:rPr>
          <w:rFonts w:ascii="Tahoma" w:hAnsi="Tahoma" w:cs="Tahoma"/>
          <w:sz w:val="20"/>
          <w:szCs w:val="20"/>
          <w:lang w:val="nl-NL" w:eastAsia="ja-JP"/>
        </w:rPr>
      </w:pPr>
      <w:r>
        <w:rPr>
          <w:rFonts w:ascii="Tahoma" w:hAnsi="Tahoma" w:cs="Tahoma"/>
          <w:sz w:val="20"/>
          <w:szCs w:val="20"/>
          <w:lang w:val="nl-NL" w:eastAsia="ja-JP"/>
        </w:rPr>
        <w:t xml:space="preserve">Het </w:t>
      </w:r>
      <w:r w:rsidR="00797BBB"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gelaagd veiligheidsglas </w:t>
      </w:r>
      <w:r w:rsidR="00D956D2" w:rsidRPr="007427B2">
        <w:rPr>
          <w:rFonts w:ascii="Tahoma" w:hAnsi="Tahoma" w:cs="Tahoma"/>
          <w:sz w:val="20"/>
          <w:szCs w:val="20"/>
          <w:lang w:val="nl-NL" w:eastAsia="ja-JP"/>
        </w:rPr>
        <w:t xml:space="preserve">is een </w:t>
      </w:r>
      <w:r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aan weerszijden een </w:t>
      </w:r>
      <w:r w:rsidR="00D956D2" w:rsidRPr="007427B2">
        <w:rPr>
          <w:rFonts w:ascii="Tahoma" w:hAnsi="Tahoma" w:cs="Tahoma"/>
          <w:sz w:val="20"/>
          <w:szCs w:val="20"/>
          <w:lang w:val="nl-NL" w:eastAsia="ja-JP"/>
        </w:rPr>
        <w:t xml:space="preserve">gelaagd </w:t>
      </w:r>
      <w:r>
        <w:rPr>
          <w:rFonts w:ascii="Tahoma" w:hAnsi="Tahoma" w:cs="Tahoma"/>
          <w:sz w:val="20"/>
          <w:szCs w:val="20"/>
          <w:lang w:val="nl-NL" w:eastAsia="ja-JP"/>
        </w:rPr>
        <w:t>veiligheids</w:t>
      </w:r>
      <w:r w:rsidR="00D956D2" w:rsidRPr="007427B2">
        <w:rPr>
          <w:rFonts w:ascii="Tahoma" w:hAnsi="Tahoma" w:cs="Tahoma"/>
          <w:sz w:val="20"/>
          <w:szCs w:val="20"/>
          <w:lang w:val="nl-NL" w:eastAsia="ja-JP"/>
        </w:rPr>
        <w:t>glas</w:t>
      </w:r>
      <w:r>
        <w:rPr>
          <w:rFonts w:ascii="Tahoma" w:hAnsi="Tahoma" w:cs="Tahoma"/>
          <w:sz w:val="20"/>
          <w:szCs w:val="20"/>
          <w:lang w:val="nl-NL" w:eastAsia="ja-JP"/>
        </w:rPr>
        <w:t xml:space="preserve"> </w:t>
      </w:r>
      <w:r w:rsidR="00464D98">
        <w:rPr>
          <w:rFonts w:ascii="Tahoma" w:hAnsi="Tahoma" w:cs="Tahoma"/>
          <w:sz w:val="20"/>
          <w:szCs w:val="20"/>
          <w:lang w:val="nl-NL" w:eastAsia="ja-JP"/>
        </w:rPr>
        <w:t>gelaagd met</w:t>
      </w:r>
      <w:r>
        <w:rPr>
          <w:rFonts w:ascii="Tahoma" w:hAnsi="Tahoma" w:cs="Tahoma"/>
          <w:sz w:val="20"/>
          <w:szCs w:val="20"/>
          <w:lang w:val="nl-NL" w:eastAsia="ja-JP"/>
        </w:rPr>
        <w:t xml:space="preserve"> </w:t>
      </w:r>
      <w:r w:rsidRPr="007427B2">
        <w:rPr>
          <w:rFonts w:ascii="Tahoma" w:hAnsi="Tahoma" w:cs="Tahoma"/>
          <w:sz w:val="20"/>
          <w:szCs w:val="20"/>
          <w:lang w:val="nl-NL" w:eastAsia="ja-JP"/>
        </w:rPr>
        <w:t>twee EVA folies (ethylvinylacetaat)</w:t>
      </w:r>
      <w:r w:rsidR="00851E0A">
        <w:rPr>
          <w:rFonts w:ascii="Tahoma" w:hAnsi="Tahoma" w:cs="Tahoma"/>
          <w:sz w:val="20"/>
          <w:szCs w:val="20"/>
          <w:lang w:val="nl-NL" w:eastAsia="ja-JP"/>
        </w:rPr>
        <w:t xml:space="preserve"> per laag</w:t>
      </w:r>
      <w:r w:rsidR="00D956D2" w:rsidRPr="007427B2">
        <w:rPr>
          <w:rFonts w:ascii="Tahoma" w:hAnsi="Tahoma" w:cs="Tahoma"/>
          <w:sz w:val="20"/>
          <w:szCs w:val="20"/>
          <w:lang w:val="nl-NL" w:eastAsia="ja-JP"/>
        </w:rPr>
        <w:t>.</w:t>
      </w:r>
    </w:p>
    <w:p w14:paraId="52F1186B" w14:textId="77777777" w:rsidR="00797BBB" w:rsidRPr="007427B2" w:rsidRDefault="00083C50" w:rsidP="00797BBB">
      <w:pPr>
        <w:autoSpaceDE w:val="0"/>
        <w:autoSpaceDN w:val="0"/>
        <w:rPr>
          <w:rFonts w:ascii="Tahoma" w:hAnsi="Tahoma" w:cs="Tahoma"/>
          <w:sz w:val="20"/>
          <w:szCs w:val="20"/>
          <w:lang w:val="nl-NL" w:eastAsia="ja-JP"/>
        </w:rPr>
      </w:pPr>
      <w:r w:rsidRPr="007427B2">
        <w:rPr>
          <w:rFonts w:ascii="Tahoma" w:hAnsi="Tahoma" w:cs="Tahoma"/>
          <w:sz w:val="20"/>
          <w:szCs w:val="20"/>
          <w:lang w:val="nl-NL" w:eastAsia="ja-JP"/>
        </w:rPr>
        <w:t xml:space="preserve">Het </w:t>
      </w:r>
      <w:r w:rsidR="00A93340">
        <w:rPr>
          <w:rFonts w:ascii="Tahoma" w:hAnsi="Tahoma" w:cs="Tahoma"/>
          <w:sz w:val="20"/>
          <w:szCs w:val="20"/>
          <w:lang w:val="nl-NL" w:eastAsia="ja-JP"/>
        </w:rPr>
        <w:t>geheel</w:t>
      </w:r>
      <w:r w:rsidRPr="007427B2">
        <w:rPr>
          <w:rFonts w:ascii="Tahoma" w:hAnsi="Tahoma" w:cs="Tahoma"/>
          <w:sz w:val="20"/>
          <w:szCs w:val="20"/>
          <w:lang w:val="nl-NL" w:eastAsia="ja-JP"/>
        </w:rPr>
        <w:t xml:space="preserve"> </w:t>
      </w:r>
      <w:r w:rsidR="00797BBB" w:rsidRPr="007427B2">
        <w:rPr>
          <w:rFonts w:ascii="Tahoma" w:hAnsi="Tahoma" w:cs="Tahoma"/>
          <w:sz w:val="20"/>
          <w:szCs w:val="20"/>
          <w:lang w:val="nl-NL" w:eastAsia="ja-JP"/>
        </w:rPr>
        <w:t>moet beantwoorden aan klasse 1B1 vo</w:t>
      </w:r>
      <w:r w:rsidR="00346588">
        <w:rPr>
          <w:rFonts w:ascii="Tahoma" w:hAnsi="Tahoma" w:cs="Tahoma"/>
          <w:sz w:val="20"/>
          <w:szCs w:val="20"/>
          <w:lang w:val="nl-NL" w:eastAsia="ja-JP"/>
        </w:rPr>
        <w:t>lgens de Europese norm EN12600.</w:t>
      </w:r>
    </w:p>
    <w:p w14:paraId="52F1186C" w14:textId="77777777" w:rsidR="00D956D2" w:rsidRPr="007427B2" w:rsidRDefault="00D956D2" w:rsidP="00276D38">
      <w:pPr>
        <w:rPr>
          <w:rFonts w:ascii="Tahoma" w:hAnsi="Tahoma" w:cs="Tahoma"/>
          <w:sz w:val="20"/>
          <w:szCs w:val="20"/>
          <w:lang w:val="nl-NL" w:eastAsia="ja-JP"/>
        </w:rPr>
      </w:pPr>
    </w:p>
    <w:p w14:paraId="52F1186D"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bestaat uit twee uitgegloeide heldere glasbladen gescheiden door een vacuümspouw, door middel van een loodvrije anorganische randafdichting, speciaal ontwikkeld voor vacuümtoepassingen.</w:t>
      </w:r>
      <w:r>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Deze loodvrije anorganische randafdichting zorgt voor </w:t>
      </w:r>
      <w:r>
        <w:rPr>
          <w:rFonts w:ascii="Tahoma" w:hAnsi="Tahoma" w:cs="Tahoma"/>
          <w:sz w:val="20"/>
          <w:szCs w:val="20"/>
          <w:lang w:val="nl-NL" w:eastAsia="ja-JP"/>
        </w:rPr>
        <w:t xml:space="preserve">de </w:t>
      </w:r>
      <w:r w:rsidRPr="003A1F97">
        <w:rPr>
          <w:rFonts w:ascii="Tahoma" w:hAnsi="Tahoma" w:cs="Tahoma"/>
          <w:sz w:val="20"/>
          <w:szCs w:val="20"/>
          <w:lang w:val="nl-NL" w:eastAsia="ja-JP"/>
        </w:rPr>
        <w:t xml:space="preserve">mechanische stevigheid en </w:t>
      </w:r>
      <w:r>
        <w:rPr>
          <w:rFonts w:ascii="Tahoma" w:hAnsi="Tahoma" w:cs="Tahoma"/>
          <w:sz w:val="20"/>
          <w:szCs w:val="20"/>
          <w:lang w:val="nl-NL" w:eastAsia="ja-JP"/>
        </w:rPr>
        <w:t xml:space="preserve">de </w:t>
      </w:r>
      <w:r w:rsidRPr="003A1F97">
        <w:rPr>
          <w:rFonts w:ascii="Tahoma" w:hAnsi="Tahoma" w:cs="Tahoma"/>
          <w:sz w:val="20"/>
          <w:szCs w:val="20"/>
          <w:lang w:val="nl-NL" w:eastAsia="ja-JP"/>
        </w:rPr>
        <w:t>hermetische afdichting.</w:t>
      </w:r>
    </w:p>
    <w:p w14:paraId="52F1186E" w14:textId="77777777" w:rsidR="00464D98" w:rsidRDefault="00464D98" w:rsidP="00464D98">
      <w:pPr>
        <w:rPr>
          <w:rFonts w:ascii="Tahoma" w:hAnsi="Tahoma" w:cs="Tahoma"/>
          <w:sz w:val="20"/>
          <w:szCs w:val="20"/>
          <w:lang w:val="nl-NL" w:eastAsia="ja-JP"/>
        </w:rPr>
      </w:pPr>
    </w:p>
    <w:p w14:paraId="52F1186F"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zonder vacuüm evacuatie poort, heeft een lijnvormige getter in de randzone van de vacuümspouw</w:t>
      </w:r>
      <w:r>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52F11870" w14:textId="77777777" w:rsidR="00464D98" w:rsidRPr="003A1F97" w:rsidRDefault="00464D98" w:rsidP="00464D98">
      <w:pPr>
        <w:rPr>
          <w:rFonts w:ascii="Tahoma" w:hAnsi="Tahoma" w:cs="Tahoma"/>
          <w:sz w:val="20"/>
          <w:szCs w:val="20"/>
          <w:lang w:val="nl-NL" w:eastAsia="ja-JP"/>
        </w:rPr>
      </w:pPr>
    </w:p>
    <w:p w14:paraId="52F11871"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Het vacuüm isolatieglas bestaat uit twee glasbladen conform EN 572 met daartussen een vacuümspouw van circa 0,1 mm met van micro afstand</w:t>
      </w:r>
      <w:r>
        <w:rPr>
          <w:rFonts w:ascii="Tahoma" w:hAnsi="Tahoma" w:cs="Tahoma"/>
          <w:sz w:val="20"/>
          <w:szCs w:val="20"/>
          <w:lang w:val="nl-NL" w:eastAsia="ja-JP"/>
        </w:rPr>
        <w:t>s</w:t>
      </w:r>
      <w:r w:rsidRPr="003A1F97">
        <w:rPr>
          <w:rFonts w:ascii="Tahoma" w:hAnsi="Tahoma" w:cs="Tahoma"/>
          <w:sz w:val="20"/>
          <w:szCs w:val="20"/>
          <w:lang w:val="nl-NL" w:eastAsia="ja-JP"/>
        </w:rPr>
        <w:t>houders die in een 20 mm-raster over het hele glasoppervlakte zijn geplaatst.</w:t>
      </w:r>
    </w:p>
    <w:p w14:paraId="52F11872" w14:textId="77777777" w:rsidR="00464D98" w:rsidRPr="003A1F97" w:rsidRDefault="00464D98" w:rsidP="00464D98">
      <w:pPr>
        <w:rPr>
          <w:rFonts w:ascii="Tahoma" w:hAnsi="Tahoma" w:cs="Tahoma"/>
          <w:sz w:val="20"/>
          <w:szCs w:val="20"/>
          <w:lang w:val="nl-NL" w:eastAsia="ja-JP"/>
        </w:rPr>
      </w:pPr>
    </w:p>
    <w:p w14:paraId="52F11873"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Een low-e coating conform EN 1096 is aangebracht in de vacuümspouw.</w:t>
      </w:r>
    </w:p>
    <w:p w14:paraId="52F11874" w14:textId="77777777" w:rsidR="00C5606B" w:rsidRPr="007427B2" w:rsidRDefault="00C5606B" w:rsidP="00C5606B">
      <w:pPr>
        <w:rPr>
          <w:rFonts w:ascii="Tahoma" w:hAnsi="Tahoma" w:cs="Tahoma"/>
          <w:sz w:val="20"/>
          <w:szCs w:val="20"/>
          <w:lang w:val="nl-NL" w:eastAsia="ja-JP"/>
        </w:rPr>
      </w:pPr>
    </w:p>
    <w:p w14:paraId="52F11875" w14:textId="77777777" w:rsidR="00436EFC" w:rsidRPr="003A1F97" w:rsidRDefault="00436EFC" w:rsidP="00436EFC">
      <w:pPr>
        <w:rPr>
          <w:rFonts w:ascii="Tahoma" w:hAnsi="Tahoma" w:cs="Tahoma"/>
          <w:sz w:val="20"/>
          <w:szCs w:val="20"/>
          <w:lang w:val="nl-NL" w:eastAsia="ja-JP"/>
        </w:rPr>
      </w:pPr>
      <w:r w:rsidRPr="003A1F97">
        <w:rPr>
          <w:rFonts w:ascii="Tahoma" w:hAnsi="Tahoma" w:cs="Tahoma"/>
          <w:sz w:val="20"/>
          <w:szCs w:val="20"/>
          <w:lang w:val="nl-NL" w:eastAsia="ja-JP"/>
        </w:rPr>
        <w:t>Voornaamste licht- en energie-eigenschappen voor een samenstelling</w:t>
      </w:r>
      <w:r>
        <w:rPr>
          <w:rFonts w:ascii="Tahoma" w:hAnsi="Tahoma" w:cs="Tahoma"/>
          <w:sz w:val="20"/>
          <w:szCs w:val="20"/>
          <w:lang w:val="nl-NL" w:eastAsia="ja-JP"/>
        </w:rPr>
        <w:t xml:space="preserve"> </w:t>
      </w:r>
      <w:r w:rsidRPr="003A1F97">
        <w:rPr>
          <w:rFonts w:ascii="Tahoma" w:hAnsi="Tahoma" w:cs="Tahoma"/>
          <w:sz w:val="20"/>
          <w:szCs w:val="20"/>
          <w:vertAlign w:val="superscript"/>
          <w:lang w:val="nl-NL" w:eastAsia="ja-JP"/>
        </w:rPr>
        <w:t>(1)</w:t>
      </w:r>
      <w:r w:rsidRPr="003A1F97">
        <w:rPr>
          <w:rFonts w:ascii="Tahoma" w:hAnsi="Tahoma" w:cs="Tahoma"/>
          <w:sz w:val="20"/>
          <w:szCs w:val="20"/>
          <w:lang w:val="nl-NL" w:eastAsia="ja-JP"/>
        </w:rPr>
        <w:t>:</w:t>
      </w:r>
    </w:p>
    <w:p w14:paraId="52F11876" w14:textId="77777777" w:rsidR="00A07E51" w:rsidRDefault="00464D98" w:rsidP="00276D38">
      <w:pPr>
        <w:rPr>
          <w:rFonts w:ascii="Tahoma" w:hAnsi="Tahoma" w:cs="Tahoma"/>
          <w:sz w:val="20"/>
          <w:szCs w:val="20"/>
          <w:lang w:val="nl-NL" w:eastAsia="ja-JP"/>
        </w:rPr>
      </w:pPr>
      <w:r>
        <w:rPr>
          <w:rFonts w:ascii="Tahoma" w:hAnsi="Tahoma" w:cs="Tahoma"/>
          <w:sz w:val="20"/>
          <w:szCs w:val="20"/>
          <w:lang w:val="nl-NL" w:eastAsia="ja-JP"/>
        </w:rPr>
        <w:t>3</w:t>
      </w:r>
      <w:r w:rsidR="00C5606B" w:rsidRPr="007427B2">
        <w:rPr>
          <w:rFonts w:ascii="Tahoma" w:hAnsi="Tahoma" w:cs="Tahoma"/>
          <w:sz w:val="20"/>
          <w:szCs w:val="20"/>
          <w:lang w:val="nl-NL" w:eastAsia="ja-JP"/>
        </w:rPr>
        <w:t xml:space="preserve">mm uitgegloeide </w:t>
      </w:r>
      <w:r>
        <w:rPr>
          <w:rFonts w:ascii="Tahoma" w:hAnsi="Tahoma" w:cs="Tahoma"/>
          <w:sz w:val="20"/>
          <w:szCs w:val="20"/>
          <w:lang w:val="nl-NL" w:eastAsia="ja-JP"/>
        </w:rPr>
        <w:t>helder glasblad / 0,8</w:t>
      </w:r>
      <w:r w:rsidR="00C5606B" w:rsidRPr="007427B2">
        <w:rPr>
          <w:rFonts w:ascii="Tahoma" w:hAnsi="Tahoma" w:cs="Tahoma"/>
          <w:sz w:val="20"/>
          <w:szCs w:val="20"/>
          <w:lang w:val="nl-NL" w:eastAsia="ja-JP"/>
        </w:rPr>
        <w:t xml:space="preserve">mm </w:t>
      </w:r>
      <w:r>
        <w:rPr>
          <w:rFonts w:ascii="Tahoma" w:hAnsi="Tahoma" w:cs="Tahoma"/>
          <w:sz w:val="20"/>
          <w:szCs w:val="20"/>
          <w:lang w:val="nl-NL" w:eastAsia="ja-JP"/>
        </w:rPr>
        <w:t>eva gelaagd glas folie / 8</w:t>
      </w:r>
      <w:r w:rsidR="00C5606B" w:rsidRPr="007427B2">
        <w:rPr>
          <w:rFonts w:ascii="Tahoma" w:hAnsi="Tahoma" w:cs="Tahoma"/>
          <w:sz w:val="20"/>
          <w:szCs w:val="20"/>
          <w:lang w:val="nl-NL" w:eastAsia="ja-JP"/>
        </w:rPr>
        <w:t xml:space="preserve">mm vacuüm isolatieglas </w:t>
      </w:r>
      <w:r>
        <w:rPr>
          <w:rFonts w:ascii="Tahoma" w:hAnsi="Tahoma" w:cs="Tahoma"/>
          <w:sz w:val="20"/>
          <w:szCs w:val="20"/>
          <w:lang w:val="nl-NL" w:eastAsia="ja-JP"/>
        </w:rPr>
        <w:t>/ 0,8</w:t>
      </w:r>
      <w:r w:rsidR="00C5606B" w:rsidRPr="007427B2">
        <w:rPr>
          <w:rFonts w:ascii="Tahoma" w:hAnsi="Tahoma" w:cs="Tahoma"/>
          <w:sz w:val="20"/>
          <w:szCs w:val="20"/>
          <w:lang w:val="nl-NL" w:eastAsia="ja-JP"/>
        </w:rPr>
        <w:t xml:space="preserve">mm </w:t>
      </w:r>
      <w:r>
        <w:rPr>
          <w:rFonts w:ascii="Tahoma" w:hAnsi="Tahoma" w:cs="Tahoma"/>
          <w:sz w:val="20"/>
          <w:szCs w:val="20"/>
          <w:lang w:val="nl-NL" w:eastAsia="ja-JP"/>
        </w:rPr>
        <w:t>eva gelaagd glas folie / 3</w:t>
      </w:r>
      <w:r w:rsidR="00C5606B" w:rsidRPr="007427B2">
        <w:rPr>
          <w:rFonts w:ascii="Tahoma" w:hAnsi="Tahoma" w:cs="Tahoma"/>
          <w:sz w:val="20"/>
          <w:szCs w:val="20"/>
          <w:lang w:val="nl-NL" w:eastAsia="ja-JP"/>
        </w:rPr>
        <w:t>mm uitgegloeide extra heldere glasblad (vacuümspouw van 0,1mm en low-e coating).</w:t>
      </w:r>
    </w:p>
    <w:p w14:paraId="52F11877" w14:textId="77777777" w:rsidR="00464D98" w:rsidRDefault="00464D98" w:rsidP="00276D38">
      <w:pPr>
        <w:rPr>
          <w:rFonts w:ascii="Tahoma" w:hAnsi="Tahoma" w:cs="Tahoma"/>
          <w:sz w:val="20"/>
          <w:szCs w:val="20"/>
          <w:lang w:val="nl-NL" w:eastAsia="ja-JP"/>
        </w:rPr>
      </w:pPr>
    </w:p>
    <w:tbl>
      <w:tblPr>
        <w:tblStyle w:val="TableGrid"/>
        <w:tblW w:w="0" w:type="auto"/>
        <w:tblLook w:val="04A0" w:firstRow="1" w:lastRow="0" w:firstColumn="1" w:lastColumn="0" w:noHBand="0" w:noVBand="1"/>
      </w:tblPr>
      <w:tblGrid>
        <w:gridCol w:w="4248"/>
        <w:gridCol w:w="2126"/>
        <w:gridCol w:w="1701"/>
        <w:gridCol w:w="1275"/>
      </w:tblGrid>
      <w:tr w:rsidR="000A36C7" w:rsidRPr="003A1F97" w14:paraId="52F1187C" w14:textId="77777777" w:rsidTr="007F28CF">
        <w:tc>
          <w:tcPr>
            <w:tcW w:w="4248" w:type="dxa"/>
            <w:shd w:val="clear" w:color="auto" w:fill="00B0F0"/>
          </w:tcPr>
          <w:p w14:paraId="52F11878"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52F11879"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52F1187A"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52F1187B"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A36C7" w:rsidRPr="003A1F97" w14:paraId="52F11881" w14:textId="77777777" w:rsidTr="007F28CF">
        <w:tc>
          <w:tcPr>
            <w:tcW w:w="4248" w:type="dxa"/>
          </w:tcPr>
          <w:p w14:paraId="52F1187D"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52F1187E" w14:textId="1770C5F1" w:rsidR="000A36C7" w:rsidRPr="003A1F97" w:rsidRDefault="00C400FF" w:rsidP="007F28CF">
            <w:pPr>
              <w:jc w:val="center"/>
              <w:rPr>
                <w:rFonts w:ascii="Tahoma" w:hAnsi="Tahoma" w:cs="Tahoma"/>
                <w:sz w:val="20"/>
                <w:szCs w:val="20"/>
                <w:lang w:val="nl-NL" w:eastAsia="ja-JP"/>
              </w:rPr>
            </w:pPr>
            <w:r>
              <w:rPr>
                <w:rFonts w:ascii="Tahoma" w:hAnsi="Tahoma" w:cs="Tahoma"/>
                <w:sz w:val="20"/>
                <w:szCs w:val="20"/>
                <w:lang w:val="nl-NL" w:eastAsia="ja-JP"/>
              </w:rPr>
              <w:t>77</w:t>
            </w:r>
          </w:p>
        </w:tc>
        <w:tc>
          <w:tcPr>
            <w:tcW w:w="1701" w:type="dxa"/>
          </w:tcPr>
          <w:p w14:paraId="52F1187F"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52F11880"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A36C7" w:rsidRPr="003A1F97" w14:paraId="52F11886" w14:textId="77777777" w:rsidTr="007F28CF">
        <w:tc>
          <w:tcPr>
            <w:tcW w:w="4248" w:type="dxa"/>
          </w:tcPr>
          <w:p w14:paraId="52F11882"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52F11883" w14:textId="77777777" w:rsidR="000A36C7" w:rsidRPr="003A1F97" w:rsidRDefault="000A36C7" w:rsidP="007F28CF">
            <w:pPr>
              <w:jc w:val="center"/>
              <w:rPr>
                <w:rFonts w:ascii="Tahoma" w:hAnsi="Tahoma" w:cs="Tahoma"/>
                <w:sz w:val="20"/>
                <w:szCs w:val="20"/>
                <w:lang w:val="nl-NL" w:eastAsia="ja-JP"/>
              </w:rPr>
            </w:pPr>
            <w:r>
              <w:rPr>
                <w:rFonts w:ascii="Tahoma" w:hAnsi="Tahoma" w:cs="Tahoma"/>
                <w:sz w:val="20"/>
                <w:szCs w:val="20"/>
                <w:lang w:val="nl-NL" w:eastAsia="ja-JP"/>
              </w:rPr>
              <w:t>13 / 14</w:t>
            </w:r>
          </w:p>
        </w:tc>
        <w:tc>
          <w:tcPr>
            <w:tcW w:w="1701" w:type="dxa"/>
          </w:tcPr>
          <w:p w14:paraId="52F11884"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2F11885" w14:textId="77777777" w:rsidR="000A36C7" w:rsidRPr="003A1F97" w:rsidRDefault="000A36C7" w:rsidP="007F28CF">
            <w:pPr>
              <w:jc w:val="center"/>
              <w:rPr>
                <w:rFonts w:ascii="Tahoma" w:hAnsi="Tahoma" w:cs="Tahoma"/>
                <w:sz w:val="20"/>
                <w:szCs w:val="20"/>
                <w:lang w:val="nl-NL" w:eastAsia="ja-JP"/>
              </w:rPr>
            </w:pPr>
          </w:p>
        </w:tc>
      </w:tr>
      <w:tr w:rsidR="000A36C7" w:rsidRPr="003A1F97" w14:paraId="52F1188B" w14:textId="77777777" w:rsidTr="007F28CF">
        <w:tc>
          <w:tcPr>
            <w:tcW w:w="4248" w:type="dxa"/>
          </w:tcPr>
          <w:p w14:paraId="52F1188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52F11888" w14:textId="70745C80" w:rsidR="000A36C7" w:rsidRPr="003A1F97" w:rsidRDefault="00C400FF" w:rsidP="007F28CF">
            <w:pPr>
              <w:jc w:val="center"/>
              <w:rPr>
                <w:rFonts w:ascii="Tahoma" w:hAnsi="Tahoma" w:cs="Tahoma"/>
                <w:sz w:val="20"/>
                <w:szCs w:val="20"/>
                <w:lang w:val="nl-NL" w:eastAsia="ja-JP"/>
              </w:rPr>
            </w:pPr>
            <w:r>
              <w:rPr>
                <w:rFonts w:ascii="Tahoma" w:hAnsi="Tahoma" w:cs="Tahoma"/>
                <w:sz w:val="20"/>
                <w:szCs w:val="20"/>
                <w:lang w:val="nl-NL" w:eastAsia="ja-JP"/>
              </w:rPr>
              <w:t>0.57</w:t>
            </w:r>
            <w:bookmarkStart w:id="0" w:name="_GoBack"/>
            <w:bookmarkEnd w:id="0"/>
          </w:p>
        </w:tc>
        <w:tc>
          <w:tcPr>
            <w:tcW w:w="1701" w:type="dxa"/>
          </w:tcPr>
          <w:p w14:paraId="52F11889"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2F1188A" w14:textId="77777777" w:rsidR="000A36C7" w:rsidRPr="003A1F97" w:rsidRDefault="000A36C7" w:rsidP="007F28CF">
            <w:pPr>
              <w:jc w:val="center"/>
              <w:rPr>
                <w:rFonts w:ascii="Tahoma" w:hAnsi="Tahoma" w:cs="Tahoma"/>
                <w:sz w:val="20"/>
                <w:szCs w:val="20"/>
                <w:lang w:val="nl-NL" w:eastAsia="ja-JP"/>
              </w:rPr>
            </w:pPr>
          </w:p>
        </w:tc>
      </w:tr>
      <w:tr w:rsidR="000A36C7" w:rsidRPr="003A1F97" w14:paraId="52F11890" w14:textId="77777777" w:rsidTr="007F28CF">
        <w:tc>
          <w:tcPr>
            <w:tcW w:w="4248" w:type="dxa"/>
          </w:tcPr>
          <w:p w14:paraId="52F1188C"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52F1188D" w14:textId="77777777" w:rsidR="000A36C7" w:rsidRPr="003A1F97" w:rsidRDefault="000A36C7" w:rsidP="007F28CF">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52F1188E"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52F1188F"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52F11891" w14:textId="77777777" w:rsidR="00464D98" w:rsidRDefault="00464D98" w:rsidP="00276D38">
      <w:pPr>
        <w:rPr>
          <w:rFonts w:ascii="Tahoma" w:hAnsi="Tahoma" w:cs="Tahoma"/>
          <w:sz w:val="20"/>
          <w:szCs w:val="20"/>
          <w:lang w:val="nl-NL" w:eastAsia="ja-JP"/>
        </w:rPr>
      </w:pPr>
    </w:p>
    <w:p w14:paraId="52F11892" w14:textId="77777777" w:rsidR="000A36C7" w:rsidRPr="003A1F97" w:rsidRDefault="000A36C7" w:rsidP="000A36C7">
      <w:pPr>
        <w:rPr>
          <w:rFonts w:ascii="Tahoma" w:hAnsi="Tahoma" w:cs="Tahoma"/>
          <w:sz w:val="20"/>
          <w:szCs w:val="20"/>
          <w:lang w:val="nl-NL" w:eastAsia="ja-JP"/>
        </w:rPr>
      </w:pPr>
      <w:r>
        <w:rPr>
          <w:rFonts w:ascii="Tahoma" w:hAnsi="Tahoma" w:cs="Tahoma"/>
          <w:sz w:val="20"/>
          <w:szCs w:val="20"/>
          <w:lang w:val="nl-NL" w:eastAsia="ja-JP"/>
        </w:rPr>
        <w:t>Het visueel aspect is</w:t>
      </w:r>
      <w:r w:rsidRPr="003A1F97">
        <w:rPr>
          <w:rFonts w:ascii="Tahoma" w:hAnsi="Tahoma" w:cs="Tahoma"/>
          <w:sz w:val="20"/>
          <w:szCs w:val="20"/>
          <w:lang w:val="nl-NL" w:eastAsia="ja-JP"/>
        </w:rPr>
        <w:t xml:space="preserve"> transparant en neutraal aan weerszijden</w:t>
      </w:r>
      <w:r>
        <w:rPr>
          <w:rFonts w:ascii="Tahoma" w:hAnsi="Tahoma" w:cs="Tahoma"/>
          <w:sz w:val="20"/>
          <w:szCs w:val="20"/>
          <w:lang w:val="nl-NL" w:eastAsia="ja-JP"/>
        </w:rPr>
        <w:t>.</w:t>
      </w:r>
    </w:p>
    <w:p w14:paraId="52F11893"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Pr>
          <w:rFonts w:ascii="Tahoma" w:hAnsi="Tahoma" w:cs="Tahoma"/>
          <w:sz w:val="20"/>
          <w:szCs w:val="20"/>
          <w:lang w:val="nl-NL" w:eastAsia="ja-JP"/>
        </w:rPr>
        <w:t>antiedocument van de fabrikant.</w:t>
      </w:r>
    </w:p>
    <w:p w14:paraId="52F11894"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Pr>
          <w:rFonts w:ascii="Tahoma" w:hAnsi="Tahoma" w:cs="Tahoma"/>
          <w:sz w:val="20"/>
          <w:szCs w:val="20"/>
          <w:lang w:val="nl-NL" w:eastAsia="ja-JP"/>
        </w:rPr>
        <w:t>.</w:t>
      </w:r>
    </w:p>
    <w:p w14:paraId="52F11895"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glasdiktes van het vacuüm isolatieglas worden bepaald in functie van de afmetingen van de beglazing</w:t>
      </w:r>
      <w:r>
        <w:rPr>
          <w:rFonts w:ascii="Tahoma" w:hAnsi="Tahoma" w:cs="Tahoma"/>
          <w:sz w:val="20"/>
          <w:szCs w:val="20"/>
          <w:lang w:val="nl-NL" w:eastAsia="ja-JP"/>
        </w:rPr>
        <w:t>,</w:t>
      </w:r>
      <w:r w:rsidRPr="003A1F97">
        <w:rPr>
          <w:rFonts w:ascii="Tahoma" w:hAnsi="Tahoma" w:cs="Tahoma"/>
          <w:sz w:val="20"/>
          <w:szCs w:val="20"/>
          <w:lang w:val="nl-NL" w:eastAsia="ja-JP"/>
        </w:rPr>
        <w:t xml:space="preserve"> windbelasting, klimaatbelasting; project specifieke belastingen en de specifieke inherente mechanische eigenschappen van vacuüm isolatieglas</w:t>
      </w:r>
      <w:r>
        <w:rPr>
          <w:rFonts w:ascii="Tahoma" w:hAnsi="Tahoma" w:cs="Tahoma"/>
          <w:sz w:val="20"/>
          <w:szCs w:val="20"/>
          <w:lang w:val="nl-NL" w:eastAsia="ja-JP"/>
        </w:rPr>
        <w:t>.</w:t>
      </w:r>
    </w:p>
    <w:p w14:paraId="52F11896"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uitgegloeide heldere glasblad moet Cradle to Cradle (C2C) Bronze en de low-e coating moet Cradle to Cradle (C2C) Silver volgens het programma </w:t>
      </w:r>
      <w:r>
        <w:rPr>
          <w:rFonts w:ascii="Tahoma" w:hAnsi="Tahoma" w:cs="Tahoma"/>
          <w:sz w:val="20"/>
          <w:szCs w:val="20"/>
          <w:lang w:val="nl-NL" w:eastAsia="ja-JP"/>
        </w:rPr>
        <w:t>van de onafhankelijke instantie</w:t>
      </w:r>
      <w:r w:rsidRPr="003A1F97">
        <w:rPr>
          <w:rFonts w:ascii="Tahoma" w:hAnsi="Tahoma" w:cs="Tahoma"/>
          <w:sz w:val="20"/>
          <w:szCs w:val="20"/>
          <w:lang w:val="nl-NL" w:eastAsia="ja-JP"/>
        </w:rPr>
        <w:t xml:space="preserve"> MBDC gecertifieerd </w:t>
      </w:r>
      <w:r>
        <w:rPr>
          <w:rFonts w:ascii="Tahoma" w:hAnsi="Tahoma" w:cs="Tahoma"/>
          <w:sz w:val="20"/>
          <w:szCs w:val="20"/>
          <w:lang w:val="nl-NL" w:eastAsia="ja-JP"/>
        </w:rPr>
        <w:t>zijn</w:t>
      </w:r>
      <w:r w:rsidRPr="003A1F97">
        <w:rPr>
          <w:rFonts w:ascii="Tahoma" w:hAnsi="Tahoma" w:cs="Tahoma"/>
          <w:sz w:val="20"/>
          <w:szCs w:val="20"/>
          <w:lang w:val="nl-NL" w:eastAsia="ja-JP"/>
        </w:rPr>
        <w:t>.</w:t>
      </w:r>
    </w:p>
    <w:p w14:paraId="52F11897" w14:textId="77777777" w:rsidR="000A36C7" w:rsidRPr="003A1F97" w:rsidRDefault="000A36C7" w:rsidP="000A36C7">
      <w:pPr>
        <w:autoSpaceDE w:val="0"/>
        <w:autoSpaceDN w:val="0"/>
        <w:rPr>
          <w:rFonts w:ascii="Tahoma" w:hAnsi="Tahoma" w:cs="Tahoma"/>
          <w:sz w:val="20"/>
          <w:szCs w:val="20"/>
          <w:lang w:val="nl-NL"/>
        </w:rPr>
      </w:pPr>
    </w:p>
    <w:p w14:paraId="52F11898" w14:textId="77777777" w:rsidR="000A36C7" w:rsidRPr="003A1F97" w:rsidRDefault="000A36C7" w:rsidP="000A36C7">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p w14:paraId="52F11899" w14:textId="77777777" w:rsidR="00253C53" w:rsidRPr="007427B2" w:rsidRDefault="00253C53" w:rsidP="000A36C7">
      <w:pPr>
        <w:rPr>
          <w:rFonts w:ascii="Tahoma" w:hAnsi="Tahoma" w:cs="Tahoma"/>
          <w:sz w:val="20"/>
          <w:szCs w:val="20"/>
          <w:lang w:val="nl-NL" w:eastAsia="ja-JP"/>
        </w:rPr>
      </w:pPr>
    </w:p>
    <w:sectPr w:rsidR="00253C53" w:rsidRPr="007427B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189C" w14:textId="77777777" w:rsidR="00C45248" w:rsidRDefault="00C45248" w:rsidP="009A2B02">
      <w:r>
        <w:separator/>
      </w:r>
    </w:p>
  </w:endnote>
  <w:endnote w:type="continuationSeparator" w:id="0">
    <w:p w14:paraId="52F1189D" w14:textId="77777777" w:rsidR="00C45248" w:rsidRDefault="00C45248"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189A" w14:textId="77777777" w:rsidR="00C45248" w:rsidRDefault="00C45248" w:rsidP="009A2B02">
      <w:r>
        <w:separator/>
      </w:r>
    </w:p>
  </w:footnote>
  <w:footnote w:type="continuationSeparator" w:id="0">
    <w:p w14:paraId="52F1189B" w14:textId="77777777" w:rsidR="00C45248" w:rsidRDefault="00C45248"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189E" w14:textId="77777777" w:rsidR="009A2B02" w:rsidRPr="00242CD7" w:rsidRDefault="007427B2">
    <w:pPr>
      <w:pStyle w:val="Header"/>
      <w:rPr>
        <w:lang w:val="nl-NL"/>
      </w:rPr>
    </w:pPr>
    <w:r>
      <w:rPr>
        <w:noProof/>
      </w:rPr>
      <w:fldChar w:fldCharType="begin"/>
    </w:r>
    <w:r>
      <w:rPr>
        <w:noProof/>
      </w:rPr>
      <w:instrText xml:space="preserve"> FILENAME   \* MERGEFORMAT </w:instrText>
    </w:r>
    <w:r>
      <w:rPr>
        <w:noProof/>
      </w:rPr>
      <w:fldChar w:fldCharType="separate"/>
    </w:r>
    <w:r>
      <w:rPr>
        <w:noProof/>
      </w:rPr>
      <w:t>TECH - FINEO Safety 8 - Specificaties - 2020 06 24 - NL</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52F1189F" wp14:editId="52F118A0">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F118A1"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20CB7"/>
    <w:rsid w:val="00055C05"/>
    <w:rsid w:val="00083C50"/>
    <w:rsid w:val="000A36C7"/>
    <w:rsid w:val="001C2193"/>
    <w:rsid w:val="00212937"/>
    <w:rsid w:val="00242BDF"/>
    <w:rsid w:val="00242CD7"/>
    <w:rsid w:val="00253C53"/>
    <w:rsid w:val="002551D0"/>
    <w:rsid w:val="00276D38"/>
    <w:rsid w:val="003037CB"/>
    <w:rsid w:val="00315A30"/>
    <w:rsid w:val="00346588"/>
    <w:rsid w:val="00392CA1"/>
    <w:rsid w:val="003B51DD"/>
    <w:rsid w:val="003C6C77"/>
    <w:rsid w:val="004176B1"/>
    <w:rsid w:val="00436EFC"/>
    <w:rsid w:val="004574FA"/>
    <w:rsid w:val="00464D98"/>
    <w:rsid w:val="006202F3"/>
    <w:rsid w:val="006F7BA4"/>
    <w:rsid w:val="00720107"/>
    <w:rsid w:val="00741E91"/>
    <w:rsid w:val="007427B2"/>
    <w:rsid w:val="00757507"/>
    <w:rsid w:val="00797BBB"/>
    <w:rsid w:val="007E67CA"/>
    <w:rsid w:val="00851E0A"/>
    <w:rsid w:val="00923572"/>
    <w:rsid w:val="00942A00"/>
    <w:rsid w:val="0098719A"/>
    <w:rsid w:val="009A2B02"/>
    <w:rsid w:val="009A6B3E"/>
    <w:rsid w:val="00A0259E"/>
    <w:rsid w:val="00A07E51"/>
    <w:rsid w:val="00A4569A"/>
    <w:rsid w:val="00A93340"/>
    <w:rsid w:val="00AB5950"/>
    <w:rsid w:val="00B11735"/>
    <w:rsid w:val="00B746AD"/>
    <w:rsid w:val="00C400FF"/>
    <w:rsid w:val="00C45248"/>
    <w:rsid w:val="00C5606B"/>
    <w:rsid w:val="00D90359"/>
    <w:rsid w:val="00D956D2"/>
    <w:rsid w:val="00E13D0C"/>
    <w:rsid w:val="00E43DE9"/>
    <w:rsid w:val="00E5018B"/>
    <w:rsid w:val="00EE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11867"/>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SCW3DH4A5WXC-1348424226-161816</_dlc_DocId>
    <_dlc_DocIdUrl xmlns="dd4542b5-9512-489e-8b92-c0f793fdc96b">
      <Url>https://agcgreur.sharepoint.com/sites/Fineo/_layouts/15/DocIdRedir.aspx?ID=SCW3DH4A5WXC-1348424226-161816</Url>
      <Description>SCW3DH4A5WXC-1348424226-161816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61A651-942C-4D4C-ACE2-F819110B0228}">
  <ds:schemaRefs>
    <ds:schemaRef ds:uri="http://schemas.microsoft.com/office/2006/metadata/properties"/>
    <ds:schemaRef ds:uri="http://purl.org/dc/terms/"/>
    <ds:schemaRef ds:uri="80e150f2-9735-4783-8385-24c53ffff085"/>
    <ds:schemaRef ds:uri="http://schemas.microsoft.com/office/2006/documentManagement/types"/>
    <ds:schemaRef ds:uri="73333eaf-658c-4bc2-85a2-a7ad08f6fc15"/>
    <ds:schemaRef ds:uri="http://schemas.openxmlformats.org/package/2006/metadata/core-properties"/>
    <ds:schemaRef ds:uri="http://purl.org/dc/elements/1.1/"/>
    <ds:schemaRef ds:uri="http://schemas.microsoft.com/office/infopath/2007/PartnerControls"/>
    <ds:schemaRef ds:uri="4336dab1-8265-4896-9154-93df6420a146"/>
    <ds:schemaRef ds:uri="http://www.w3.org/XML/1998/namespace"/>
    <ds:schemaRef ds:uri="http://purl.org/dc/dcmitype/"/>
  </ds:schemaRefs>
</ds:datastoreItem>
</file>

<file path=customXml/itemProps2.xml><?xml version="1.0" encoding="utf-8"?>
<ds:datastoreItem xmlns:ds="http://schemas.openxmlformats.org/officeDocument/2006/customXml" ds:itemID="{845DCE12-162A-4B35-8A8D-4AAE4B3E7888}">
  <ds:schemaRefs>
    <ds:schemaRef ds:uri="http://schemas.microsoft.com/sharepoint/v3/contenttype/forms"/>
  </ds:schemaRefs>
</ds:datastoreItem>
</file>

<file path=customXml/itemProps3.xml><?xml version="1.0" encoding="utf-8"?>
<ds:datastoreItem xmlns:ds="http://schemas.openxmlformats.org/officeDocument/2006/customXml" ds:itemID="{D1CE0F2D-08D8-4DA1-85B6-43407A8D49C8}"/>
</file>

<file path=customXml/itemProps4.xml><?xml version="1.0" encoding="utf-8"?>
<ds:datastoreItem xmlns:ds="http://schemas.openxmlformats.org/officeDocument/2006/customXml" ds:itemID="{80805AE8-8548-4AB2-9941-55103270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FB538-B171-4919-870D-6CD5230AED70}"/>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10</cp:revision>
  <dcterms:created xsi:type="dcterms:W3CDTF">2020-06-24T12:15:00Z</dcterms:created>
  <dcterms:modified xsi:type="dcterms:W3CDTF">2020-08-31T10:03:00Z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0f6da1d0-0d47-4b81-8c88-9ab90bbe02e7</vt:lpwstr>
  </property>
  <property fmtid="{D5CDD505-2E9C-101B-9397-08002B2CF9AE}" pid="12" name="Order">
    <vt:r8>16181600</vt:r8>
  </property>
  <property fmtid="{D5CDD505-2E9C-101B-9397-08002B2CF9AE}" pid="13" name="_ExtendedDescription">
    <vt:lpwstr/>
  </property>
</Properties>
</file>